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C27D2" w14:textId="77777777" w:rsidR="00105E7C" w:rsidRDefault="009816E9">
      <w:r>
        <w:rPr>
          <w:b/>
          <w:bCs/>
        </w:rPr>
        <w:t>Subject:</w:t>
      </w:r>
      <w:r>
        <w:t xml:space="preserve"> It’s Back! The HBA Parade of Homes Returns October 17–19 </w:t>
      </w:r>
    </w:p>
    <w:p w14:paraId="00B05A5E" w14:textId="77777777" w:rsidR="00105E7C" w:rsidRDefault="009816E9">
      <w:r>
        <w:rPr>
          <w:b/>
          <w:bCs/>
        </w:rPr>
        <w:t>Body:</w:t>
      </w:r>
    </w:p>
    <w:p w14:paraId="088768AC" w14:textId="77777777" w:rsidR="00105E7C" w:rsidRDefault="009816E9">
      <w:r>
        <w:t xml:space="preserve">Big news — the </w:t>
      </w:r>
      <w:r>
        <w:rPr>
          <w:b/>
          <w:bCs/>
        </w:rPr>
        <w:t>HBA Parade of Homes</w:t>
      </w:r>
      <w:r>
        <w:t xml:space="preserve"> is back for the first time since 2019! </w:t>
      </w:r>
    </w:p>
    <w:p w14:paraId="4DC73B84" w14:textId="7C3955BF" w:rsidR="00105E7C" w:rsidRDefault="009816E9">
      <w:r>
        <w:t>We’re excited to support this year’s Parade of Homes presented by Brookline Doorworks</w:t>
      </w:r>
      <w:r>
        <w:t xml:space="preserve">, happening </w:t>
      </w:r>
      <w:r>
        <w:rPr>
          <w:b/>
          <w:bCs/>
        </w:rPr>
        <w:t>October 17–19</w:t>
      </w:r>
      <w:r>
        <w:t xml:space="preserve">. </w:t>
      </w:r>
      <w:r>
        <w:t>It’s your chance to tour beautiful new homes, see the latest building trends, and meet some of the local pros who make them happen.</w:t>
      </w:r>
    </w:p>
    <w:p w14:paraId="6F4322A9" w14:textId="77777777" w:rsidR="00105E7C" w:rsidRDefault="009816E9">
      <w:r>
        <w:t>Whether you’re house hunting, planning a future project, looking for fresh inspiration, or just love exploring great homes, you won’t want to miss it!</w:t>
      </w:r>
    </w:p>
    <w:p w14:paraId="7D959E88" w14:textId="77777777" w:rsidR="00105E7C" w:rsidRDefault="009816E9">
      <w:r>
        <w:t xml:space="preserve">Event details and ticket info can be found at </w:t>
      </w:r>
      <w:hyperlink r:id="rId6" w:history="1">
        <w:r>
          <w:rPr>
            <w:rStyle w:val="Hyperlink"/>
            <w:b/>
            <w:bCs/>
          </w:rPr>
          <w:t>HBASpringfield.com/Parade-of-</w:t>
        </w:r>
        <w:bookmarkStart w:id="0" w:name="_Hlt210656151"/>
        <w:bookmarkStart w:id="1" w:name="_Hlt210656152"/>
        <w:r>
          <w:rPr>
            <w:rStyle w:val="Hyperlink"/>
            <w:b/>
            <w:bCs/>
          </w:rPr>
          <w:t>H</w:t>
        </w:r>
        <w:bookmarkEnd w:id="0"/>
        <w:bookmarkEnd w:id="1"/>
        <w:r>
          <w:rPr>
            <w:rStyle w:val="Hyperlink"/>
            <w:b/>
            <w:bCs/>
          </w:rPr>
          <w:t>omes</w:t>
        </w:r>
      </w:hyperlink>
      <w:r>
        <w:t>.</w:t>
      </w:r>
    </w:p>
    <w:p w14:paraId="6FEFD265" w14:textId="77777777" w:rsidR="00105E7C" w:rsidRDefault="009816E9">
      <w:r>
        <w:t>We can’t wait to see you at the Parade!</w:t>
      </w:r>
    </w:p>
    <w:p w14:paraId="5E676ACB" w14:textId="77777777" w:rsidR="00105E7C" w:rsidRDefault="009816E9">
      <w:r>
        <w:t>—</w:t>
      </w:r>
      <w:r>
        <w:br/>
      </w:r>
      <w:r>
        <w:rPr>
          <w:i/>
          <w:iCs/>
          <w:shd w:val="clear" w:color="auto" w:fill="FFFF00"/>
        </w:rPr>
        <w:t>[Member Business Name]</w:t>
      </w:r>
      <w:r>
        <w:br/>
      </w:r>
      <w:r>
        <w:t xml:space="preserve">Proud member of the </w:t>
      </w:r>
      <w:r>
        <w:rPr>
          <w:b/>
          <w:bCs/>
        </w:rPr>
        <w:t>Home Builders Association of Greater Springfield</w:t>
      </w:r>
    </w:p>
    <w:p w14:paraId="4078E28F" w14:textId="77777777" w:rsidR="00105E7C" w:rsidRDefault="00105E7C"/>
    <w:p w14:paraId="7898689B" w14:textId="77777777" w:rsidR="00105E7C" w:rsidRDefault="009816E9">
      <w:r>
        <w:rPr>
          <w:noProof/>
        </w:rPr>
        <w:drawing>
          <wp:inline distT="0" distB="0" distL="0" distR="0" wp14:anchorId="09F1E84A" wp14:editId="20691A9A">
            <wp:extent cx="1650107" cy="1525484"/>
            <wp:effectExtent l="0" t="0" r="0" b="0"/>
            <wp:docPr id="44768126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0107" cy="152548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105E7C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93429" w14:textId="77777777" w:rsidR="009816E9" w:rsidRDefault="009816E9">
      <w:pPr>
        <w:spacing w:after="0" w:line="240" w:lineRule="auto"/>
      </w:pPr>
      <w:r>
        <w:separator/>
      </w:r>
    </w:p>
  </w:endnote>
  <w:endnote w:type="continuationSeparator" w:id="0">
    <w:p w14:paraId="4482916F" w14:textId="77777777" w:rsidR="009816E9" w:rsidRDefault="00981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76315" w14:textId="77777777" w:rsidR="009816E9" w:rsidRDefault="009816E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F1EBA44" w14:textId="77777777" w:rsidR="009816E9" w:rsidRDefault="009816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05E7C"/>
    <w:rsid w:val="000C3DDD"/>
    <w:rsid w:val="00105E7C"/>
    <w:rsid w:val="0098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9C78B"/>
  <w15:docId w15:val="{0DB44F93-0DAF-45F3-8BED-152D3B053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rPr>
      <w:color w:val="467886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baspringfield.com/Parade-of-Home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690</Characters>
  <Application>Microsoft Office Word</Application>
  <DocSecurity>4</DocSecurity>
  <Lines>49</Lines>
  <Paragraphs>34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Chelsey Taylor</dc:creator>
  <dc:description/>
  <cp:lastModifiedBy>Courtnie Pettigrew</cp:lastModifiedBy>
  <cp:revision>2</cp:revision>
  <dcterms:created xsi:type="dcterms:W3CDTF">2025-10-07T00:39:00Z</dcterms:created>
  <dcterms:modified xsi:type="dcterms:W3CDTF">2025-10-07T00:39:00Z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e196bfc-10da-402a-8b54-c00532415379_Enabled">
    <vt:lpwstr>true</vt:lpwstr>
  </property>
  <property fmtid="{D5CDD505-2E9C-101B-9397-08002B2CF9AE}" pid="3" name="MSIP_Label_7e196bfc-10da-402a-8b54-c00532415379_SetDate">
    <vt:lpwstr>2025-10-06T20:16:31Z</vt:lpwstr>
  </property>
  <property fmtid="{D5CDD505-2E9C-101B-9397-08002B2CF9AE}" pid="4" name="MSIP_Label_7e196bfc-10da-402a-8b54-c00532415379_Method">
    <vt:lpwstr>Standard</vt:lpwstr>
  </property>
  <property fmtid="{D5CDD505-2E9C-101B-9397-08002B2CF9AE}" pid="5" name="MSIP_Label_7e196bfc-10da-402a-8b54-c00532415379_Name">
    <vt:lpwstr>Public Data</vt:lpwstr>
  </property>
  <property fmtid="{D5CDD505-2E9C-101B-9397-08002B2CF9AE}" pid="6" name="MSIP_Label_7e196bfc-10da-402a-8b54-c00532415379_SiteId">
    <vt:lpwstr>c9adb362-716f-4e98-bf42-a9c29460aea0</vt:lpwstr>
  </property>
  <property fmtid="{D5CDD505-2E9C-101B-9397-08002B2CF9AE}" pid="7" name="MSIP_Label_7e196bfc-10da-402a-8b54-c00532415379_ActionId">
    <vt:lpwstr>ff12327b-bd6f-4038-9857-c89693aa3070</vt:lpwstr>
  </property>
  <property fmtid="{D5CDD505-2E9C-101B-9397-08002B2CF9AE}" pid="8" name="MSIP_Label_7e196bfc-10da-402a-8b54-c00532415379_ContentBits">
    <vt:lpwstr>0</vt:lpwstr>
  </property>
  <property fmtid="{D5CDD505-2E9C-101B-9397-08002B2CF9AE}" pid="9" name="MSIP_Label_7e196bfc-10da-402a-8b54-c00532415379_Tag">
    <vt:lpwstr>10, 3, 0, 1</vt:lpwstr>
  </property>
</Properties>
</file>